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0AB0" w14:textId="6B008DC8" w:rsidR="005071D6" w:rsidRPr="00181309" w:rsidRDefault="000B67F7" w:rsidP="00507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6305392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7D3607" wp14:editId="655AE498">
            <wp:extent cx="6480175" cy="2962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BBAE8F6" w14:textId="77777777" w:rsidR="005071D6" w:rsidRPr="00181309" w:rsidRDefault="005071D6" w:rsidP="00181309">
      <w:pPr>
        <w:widowControl w:val="0"/>
        <w:numPr>
          <w:ilvl w:val="0"/>
          <w:numId w:val="1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240" w:lineRule="auto"/>
        <w:ind w:left="287" w:hanging="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30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C881C46" w14:textId="77777777" w:rsidR="005071D6" w:rsidRPr="00181309" w:rsidRDefault="005071D6" w:rsidP="00507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1B3D3" w14:textId="77777777" w:rsidR="005071D6" w:rsidRPr="00181309" w:rsidRDefault="005071D6" w:rsidP="005071D6">
      <w:pPr>
        <w:widowControl w:val="0"/>
        <w:numPr>
          <w:ilvl w:val="1"/>
          <w:numId w:val="1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181309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14:paraId="184C6C03" w14:textId="77777777" w:rsidR="005071D6" w:rsidRPr="00181309" w:rsidRDefault="005071D6" w:rsidP="005071D6">
      <w:pPr>
        <w:widowControl w:val="0"/>
        <w:numPr>
          <w:ilvl w:val="1"/>
          <w:numId w:val="1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181309">
        <w:rPr>
          <w:rFonts w:ascii="Times New Roman" w:hAnsi="Times New Roman" w:cs="Times New Roman"/>
          <w:sz w:val="28"/>
          <w:szCs w:val="28"/>
        </w:rPr>
        <w:t xml:space="preserve">Центр является структурным подразделением МОУ СОШ с.Чувашская Решётка МО «Барышский район» (далее – Учреждение) и не является юридическим лицом. </w:t>
      </w:r>
    </w:p>
    <w:p w14:paraId="46D87812" w14:textId="77777777" w:rsidR="005071D6" w:rsidRPr="00181309" w:rsidRDefault="005071D6" w:rsidP="005071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309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Ульяновской области, программой развития Центра на текущий год, планами работы, утвержденными учредителем и настоящим Положением.</w:t>
      </w:r>
    </w:p>
    <w:p w14:paraId="7983213A" w14:textId="555C805D" w:rsidR="005071D6" w:rsidRPr="00181309" w:rsidRDefault="005071D6" w:rsidP="00181309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 w:cs="Times New Roman"/>
          <w:sz w:val="28"/>
          <w:szCs w:val="28"/>
        </w:rPr>
      </w:pPr>
      <w:r w:rsidRPr="00181309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</w:t>
      </w:r>
      <w:r w:rsidR="00BE00B6">
        <w:rPr>
          <w:rFonts w:ascii="Times New Roman" w:hAnsi="Times New Roman" w:cs="Times New Roman"/>
          <w:sz w:val="28"/>
          <w:szCs w:val="28"/>
        </w:rPr>
        <w:t>д</w:t>
      </w:r>
      <w:r w:rsidRPr="00181309"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BE00B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81309">
        <w:rPr>
          <w:rFonts w:ascii="Times New Roman" w:hAnsi="Times New Roman" w:cs="Times New Roman"/>
          <w:sz w:val="28"/>
          <w:szCs w:val="28"/>
        </w:rPr>
        <w:t>.</w:t>
      </w:r>
    </w:p>
    <w:p w14:paraId="369EB458" w14:textId="77777777" w:rsidR="00181309" w:rsidRDefault="00181309" w:rsidP="005071D6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95AA1" w14:textId="77777777" w:rsidR="005071D6" w:rsidRPr="00181309" w:rsidRDefault="005071D6" w:rsidP="00181309">
      <w:pPr>
        <w:widowControl w:val="0"/>
        <w:autoSpaceDE w:val="0"/>
        <w:autoSpaceDN w:val="0"/>
        <w:adjustRightInd w:val="0"/>
        <w:spacing w:after="0" w:line="240" w:lineRule="auto"/>
        <w:ind w:left="727"/>
        <w:jc w:val="center"/>
        <w:rPr>
          <w:rFonts w:ascii="Times New Roman" w:hAnsi="Times New Roman" w:cs="Times New Roman"/>
          <w:sz w:val="28"/>
          <w:szCs w:val="28"/>
        </w:rPr>
      </w:pPr>
      <w:r w:rsidRPr="00181309">
        <w:rPr>
          <w:rFonts w:ascii="Times New Roman" w:hAnsi="Times New Roman" w:cs="Times New Roman"/>
          <w:b/>
          <w:bCs/>
          <w:sz w:val="28"/>
          <w:szCs w:val="28"/>
        </w:rPr>
        <w:t>2. Цели, задачи, функции деятельности Центра</w:t>
      </w:r>
    </w:p>
    <w:p w14:paraId="279690FB" w14:textId="77777777" w:rsidR="005071D6" w:rsidRPr="00181309" w:rsidRDefault="005071D6" w:rsidP="00507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4B364" w14:textId="77777777" w:rsidR="005071D6" w:rsidRPr="00181309" w:rsidRDefault="005071D6" w:rsidP="00181309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 w:cs="Times New Roman"/>
          <w:sz w:val="28"/>
          <w:szCs w:val="28"/>
        </w:rPr>
      </w:pPr>
      <w:r w:rsidRPr="00181309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14:paraId="28AA4C2F" w14:textId="77777777" w:rsidR="00BE00B6" w:rsidRDefault="00BE00B6" w:rsidP="00BE00B6">
      <w:pPr>
        <w:ind w:firstLine="709"/>
        <w:jc w:val="both"/>
        <w:rPr>
          <w:rFonts w:ascii="PT Astra Serif" w:eastAsia="Arial Unicode MS" w:hAnsi="PT Astra Serif"/>
          <w:kern w:val="3"/>
          <w:sz w:val="28"/>
          <w:szCs w:val="28"/>
          <w:bdr w:val="none" w:sz="0" w:space="0" w:color="auto" w:frame="1"/>
        </w:rPr>
      </w:pPr>
      <w:r>
        <w:rPr>
          <w:rFonts w:ascii="PT Astra Serif" w:eastAsia="Calibri" w:hAnsi="PT Astra Serif"/>
          <w:sz w:val="28"/>
          <w:szCs w:val="28"/>
        </w:rPr>
        <w:t>создание условий для внедрения на</w:t>
      </w:r>
      <w:r>
        <w:rPr>
          <w:rFonts w:ascii="PT Astra Serif" w:eastAsia="Calibri" w:hAnsi="PT Astra Serif"/>
          <w:sz w:val="28"/>
          <w:szCs w:val="28"/>
          <w:lang w:val="en-US"/>
        </w:rPr>
        <w:t> </w:t>
      </w:r>
      <w:r>
        <w:rPr>
          <w:rFonts w:ascii="PT Astra Serif" w:eastAsia="Calibri" w:hAnsi="PT Astra Serif"/>
          <w:sz w:val="28"/>
          <w:szCs w:val="28"/>
        </w:rPr>
        <w:t>уровнях начального общего, основного общего</w:t>
      </w:r>
      <w:r>
        <w:rPr>
          <w:rFonts w:ascii="PT Astra Serif" w:eastAsia="Arial Unicode MS" w:hAnsi="PT Astra Serif"/>
          <w:kern w:val="3"/>
          <w:sz w:val="28"/>
          <w:szCs w:val="28"/>
          <w:bdr w:val="none" w:sz="0" w:space="0" w:color="auto" w:frame="1"/>
        </w:rPr>
        <w:t xml:space="preserve"> и среднего общего образования</w:t>
      </w:r>
      <w:r>
        <w:rPr>
          <w:rFonts w:ascii="PT Astra Serif" w:eastAsia="Calibri" w:hAnsi="PT Astra Serif"/>
          <w:sz w:val="28"/>
          <w:szCs w:val="28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>
        <w:rPr>
          <w:rFonts w:ascii="PT Astra Serif" w:eastAsia="Calibri" w:hAnsi="PT Astra Serif"/>
          <w:sz w:val="28"/>
          <w:szCs w:val="28"/>
          <w:lang w:val="en-US"/>
        </w:rPr>
        <w:t> </w:t>
      </w:r>
      <w:r>
        <w:rPr>
          <w:rFonts w:ascii="PT Astra Serif" w:eastAsia="Calibri" w:hAnsi="PT Astra Serif"/>
          <w:sz w:val="28"/>
          <w:szCs w:val="28"/>
        </w:rPr>
        <w:t xml:space="preserve">гуманитарного профилей, обновление содержания и совершенствование методов обучения предметных областей </w:t>
      </w:r>
      <w:r>
        <w:rPr>
          <w:rFonts w:ascii="PT Astra Serif" w:hAnsi="PT Astra Serif"/>
          <w:sz w:val="28"/>
          <w:szCs w:val="28"/>
        </w:rPr>
        <w:t>«Технология», «Математика и информатика», «Физическая культура и основы безопасности жизнедеятельности»</w:t>
      </w:r>
      <w:r>
        <w:rPr>
          <w:rFonts w:ascii="PT Astra Serif" w:eastAsia="Arial Unicode MS" w:hAnsi="PT Astra Serif"/>
          <w:kern w:val="3"/>
          <w:sz w:val="28"/>
          <w:szCs w:val="28"/>
          <w:bdr w:val="none" w:sz="0" w:space="0" w:color="auto" w:frame="1"/>
        </w:rPr>
        <w:t>.</w:t>
      </w:r>
    </w:p>
    <w:p w14:paraId="19E71B58" w14:textId="77777777" w:rsidR="005071D6" w:rsidRPr="00181309" w:rsidRDefault="005071D6" w:rsidP="00181309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 w:cs="Times New Roman"/>
          <w:sz w:val="28"/>
          <w:szCs w:val="28"/>
        </w:rPr>
      </w:pPr>
      <w:r w:rsidRPr="00181309">
        <w:rPr>
          <w:rFonts w:ascii="Times New Roman" w:hAnsi="Times New Roman" w:cs="Times New Roman"/>
          <w:sz w:val="28"/>
          <w:szCs w:val="28"/>
        </w:rPr>
        <w:t>2.2. Задачи Центра:</w:t>
      </w:r>
    </w:p>
    <w:p w14:paraId="5210C7E0" w14:textId="3DEBA705" w:rsidR="005071D6" w:rsidRPr="00181309" w:rsidRDefault="00BE00B6" w:rsidP="005071D6">
      <w:pPr>
        <w:widowControl w:val="0"/>
        <w:numPr>
          <w:ilvl w:val="0"/>
          <w:numId w:val="2"/>
        </w:numPr>
        <w:tabs>
          <w:tab w:val="clear" w:pos="720"/>
          <w:tab w:val="num" w:pos="146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71D6" w:rsidRPr="00181309">
        <w:rPr>
          <w:rFonts w:ascii="Times New Roman" w:hAnsi="Times New Roman" w:cs="Times New Roman"/>
          <w:sz w:val="28"/>
          <w:szCs w:val="28"/>
        </w:rPr>
        <w:t xml:space="preserve">бновление содержания преподавания основных общеобразовательных </w:t>
      </w:r>
      <w:r w:rsidR="005071D6" w:rsidRPr="00181309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14:paraId="68D0AC19" w14:textId="02102236" w:rsidR="005071D6" w:rsidRPr="00181309" w:rsidRDefault="00BE00B6" w:rsidP="005071D6">
      <w:pPr>
        <w:widowControl w:val="0"/>
        <w:numPr>
          <w:ilvl w:val="0"/>
          <w:numId w:val="2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71D6" w:rsidRPr="00181309">
        <w:rPr>
          <w:rFonts w:ascii="Times New Roman" w:hAnsi="Times New Roman" w:cs="Times New Roman"/>
          <w:sz w:val="28"/>
          <w:szCs w:val="28"/>
        </w:rPr>
        <w:t xml:space="preserve">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14:paraId="28671F1D" w14:textId="6ABEDB56" w:rsidR="005071D6" w:rsidRPr="00181309" w:rsidRDefault="005071D6" w:rsidP="005071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09">
        <w:rPr>
          <w:rFonts w:ascii="Times New Roman" w:hAnsi="Times New Roman" w:cs="Times New Roman"/>
          <w:sz w:val="28"/>
          <w:szCs w:val="28"/>
        </w:rPr>
        <w:t xml:space="preserve">            2.2.3.     </w:t>
      </w:r>
      <w:r w:rsidR="00BE00B6">
        <w:rPr>
          <w:rFonts w:ascii="Times New Roman" w:hAnsi="Times New Roman" w:cs="Times New Roman"/>
          <w:sz w:val="28"/>
          <w:szCs w:val="28"/>
        </w:rPr>
        <w:t>С</w:t>
      </w:r>
      <w:r w:rsidRPr="00181309">
        <w:rPr>
          <w:rFonts w:ascii="Times New Roman" w:hAnsi="Times New Roman" w:cs="Times New Roman"/>
          <w:sz w:val="28"/>
          <w:szCs w:val="28"/>
        </w:rPr>
        <w:t>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14:paraId="172161D2" w14:textId="4FAF1AAF" w:rsidR="005071D6" w:rsidRPr="00181309" w:rsidRDefault="00BE00B6" w:rsidP="005071D6">
      <w:pPr>
        <w:widowControl w:val="0"/>
        <w:numPr>
          <w:ilvl w:val="0"/>
          <w:numId w:val="3"/>
        </w:numPr>
        <w:tabs>
          <w:tab w:val="clear" w:pos="720"/>
          <w:tab w:val="num" w:pos="16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071D6" w:rsidRPr="00181309">
        <w:rPr>
          <w:rFonts w:ascii="Times New Roman" w:hAnsi="Times New Roman" w:cs="Times New Roman"/>
          <w:sz w:val="28"/>
          <w:szCs w:val="28"/>
        </w:rPr>
        <w:t xml:space="preserve">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14:paraId="76B2774C" w14:textId="5846370D" w:rsidR="005071D6" w:rsidRPr="00181309" w:rsidRDefault="00BE00B6" w:rsidP="005071D6">
      <w:pPr>
        <w:widowControl w:val="0"/>
        <w:numPr>
          <w:ilvl w:val="0"/>
          <w:numId w:val="3"/>
        </w:numPr>
        <w:tabs>
          <w:tab w:val="clear" w:pos="720"/>
          <w:tab w:val="num" w:pos="155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71D6" w:rsidRPr="00181309">
        <w:rPr>
          <w:rFonts w:ascii="Times New Roman" w:hAnsi="Times New Roman" w:cs="Times New Roman"/>
          <w:sz w:val="28"/>
          <w:szCs w:val="28"/>
        </w:rPr>
        <w:t xml:space="preserve">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14:paraId="37979FC9" w14:textId="7217A9AB" w:rsidR="005071D6" w:rsidRPr="00181309" w:rsidRDefault="00BE00B6" w:rsidP="005071D6">
      <w:pPr>
        <w:widowControl w:val="0"/>
        <w:numPr>
          <w:ilvl w:val="0"/>
          <w:numId w:val="3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E00B6">
        <w:rPr>
          <w:rFonts w:ascii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реализация образовательных программ для лагерей, организованных образовательными организациями, осуществляющими организацию отдыха и оздоровления обучающихся в каникулярное время.</w:t>
      </w:r>
      <w:r w:rsidR="005071D6" w:rsidRPr="001813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9C18D" w14:textId="53492037" w:rsidR="005071D6" w:rsidRPr="00181309" w:rsidRDefault="00BE00B6" w:rsidP="005071D6">
      <w:pPr>
        <w:widowControl w:val="0"/>
        <w:numPr>
          <w:ilvl w:val="0"/>
          <w:numId w:val="3"/>
        </w:numPr>
        <w:tabs>
          <w:tab w:val="clear" w:pos="720"/>
          <w:tab w:val="num" w:pos="162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071D6" w:rsidRPr="00181309">
        <w:rPr>
          <w:rFonts w:ascii="Times New Roman" w:hAnsi="Times New Roman" w:cs="Times New Roman"/>
          <w:sz w:val="28"/>
          <w:szCs w:val="28"/>
        </w:rPr>
        <w:t xml:space="preserve">нформационное сопровождение деятельности Центра, развитие </w:t>
      </w:r>
      <w:proofErr w:type="spellStart"/>
      <w:r w:rsidR="005071D6" w:rsidRPr="00181309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5071D6" w:rsidRPr="00181309">
        <w:rPr>
          <w:rFonts w:ascii="Times New Roman" w:hAnsi="Times New Roman" w:cs="Times New Roman"/>
          <w:sz w:val="28"/>
          <w:szCs w:val="28"/>
        </w:rPr>
        <w:t xml:space="preserve"> у обучающихся; </w:t>
      </w:r>
    </w:p>
    <w:p w14:paraId="12E32EC5" w14:textId="62B2CB48" w:rsidR="005071D6" w:rsidRPr="00181309" w:rsidRDefault="00BE00B6" w:rsidP="005071D6">
      <w:pPr>
        <w:widowControl w:val="0"/>
        <w:numPr>
          <w:ilvl w:val="0"/>
          <w:numId w:val="3"/>
        </w:numPr>
        <w:tabs>
          <w:tab w:val="clear" w:pos="720"/>
          <w:tab w:val="num" w:pos="169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71D6" w:rsidRPr="00181309">
        <w:rPr>
          <w:rFonts w:ascii="Times New Roman" w:hAnsi="Times New Roman" w:cs="Times New Roman"/>
          <w:sz w:val="28"/>
          <w:szCs w:val="28"/>
        </w:rPr>
        <w:t xml:space="preserve">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 </w:t>
      </w:r>
    </w:p>
    <w:p w14:paraId="3085E84D" w14:textId="6A1E8C94" w:rsidR="005071D6" w:rsidRPr="00181309" w:rsidRDefault="00BE00B6" w:rsidP="005071D6">
      <w:pPr>
        <w:widowControl w:val="0"/>
        <w:numPr>
          <w:ilvl w:val="0"/>
          <w:numId w:val="3"/>
        </w:numPr>
        <w:tabs>
          <w:tab w:val="clear" w:pos="720"/>
          <w:tab w:val="num" w:pos="1519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71D6" w:rsidRPr="00181309">
        <w:rPr>
          <w:rFonts w:ascii="Times New Roman" w:hAnsi="Times New Roman" w:cs="Times New Roman"/>
          <w:sz w:val="28"/>
          <w:szCs w:val="28"/>
        </w:rPr>
        <w:t xml:space="preserve">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14:paraId="1C2D964F" w14:textId="09D8FCC5" w:rsidR="005071D6" w:rsidRPr="00181309" w:rsidRDefault="00BE00B6" w:rsidP="005071D6">
      <w:pPr>
        <w:widowControl w:val="0"/>
        <w:numPr>
          <w:ilvl w:val="0"/>
          <w:numId w:val="3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0B6">
        <w:rPr>
          <w:rFonts w:ascii="Times New Roman" w:hAnsi="Times New Roman" w:cs="Times New Roman"/>
          <w:sz w:val="28"/>
          <w:szCs w:val="28"/>
        </w:rPr>
        <w:t>Внедрение и развитие образовательных программ и курсов для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E00B6">
        <w:rPr>
          <w:rFonts w:ascii="Times New Roman" w:hAnsi="Times New Roman" w:cs="Times New Roman"/>
          <w:sz w:val="28"/>
          <w:szCs w:val="28"/>
        </w:rPr>
        <w:t>бучения детей игре в шахматы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C215A" w14:textId="30A698C3" w:rsidR="005071D6" w:rsidRPr="00181309" w:rsidRDefault="00BE00B6" w:rsidP="005071D6">
      <w:pPr>
        <w:widowControl w:val="0"/>
        <w:numPr>
          <w:ilvl w:val="0"/>
          <w:numId w:val="3"/>
        </w:numPr>
        <w:tabs>
          <w:tab w:val="clear" w:pos="720"/>
          <w:tab w:val="num" w:pos="186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71D6" w:rsidRPr="00181309">
        <w:rPr>
          <w:rFonts w:ascii="Times New Roman" w:hAnsi="Times New Roman" w:cs="Times New Roman"/>
          <w:sz w:val="28"/>
          <w:szCs w:val="28"/>
        </w:rPr>
        <w:t xml:space="preserve">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14:paraId="4D6E7A50" w14:textId="77777777" w:rsidR="00BE00B6" w:rsidRDefault="005071D6" w:rsidP="00BE0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309">
        <w:rPr>
          <w:rFonts w:ascii="Times New Roman" w:hAnsi="Times New Roman" w:cs="Times New Roman"/>
          <w:sz w:val="28"/>
          <w:szCs w:val="28"/>
        </w:rPr>
        <w:t xml:space="preserve">2.3. </w:t>
      </w:r>
      <w:r w:rsidR="00BE00B6" w:rsidRPr="00BE00B6">
        <w:rPr>
          <w:rFonts w:ascii="Times New Roman" w:hAnsi="Times New Roman" w:cs="Times New Roman"/>
          <w:sz w:val="28"/>
          <w:szCs w:val="28"/>
        </w:rPr>
        <w:t>Выполняя эти задачи, Центр, являясь структурным подразделением образовательной организации, обеспечивает сетевое взаимодействие с созданными в Ульяновской области и в целом в Российской Федерации Центрами и выполняет функции:</w:t>
      </w:r>
    </w:p>
    <w:p w14:paraId="2558A0B2" w14:textId="77777777" w:rsidR="00BE00B6" w:rsidRPr="00BE00B6" w:rsidRDefault="00BE00B6" w:rsidP="00BE00B6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 w:cs="Times New Roman"/>
          <w:sz w:val="28"/>
          <w:szCs w:val="28"/>
        </w:rPr>
      </w:pPr>
      <w:r w:rsidRPr="00BE00B6">
        <w:rPr>
          <w:rFonts w:ascii="Times New Roman" w:hAnsi="Times New Roman" w:cs="Times New Roman"/>
          <w:sz w:val="28"/>
          <w:szCs w:val="28"/>
        </w:rPr>
        <w:t>- образовательного центра, реализующего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14:paraId="5419A2D5" w14:textId="77777777" w:rsidR="00BE00B6" w:rsidRPr="00BE00B6" w:rsidRDefault="00BE00B6" w:rsidP="00BE00B6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 w:cs="Times New Roman"/>
          <w:sz w:val="28"/>
          <w:szCs w:val="28"/>
        </w:rPr>
      </w:pPr>
      <w:r w:rsidRPr="00BE00B6">
        <w:rPr>
          <w:rFonts w:ascii="Times New Roman" w:hAnsi="Times New Roman" w:cs="Times New Roman"/>
          <w:sz w:val="28"/>
          <w:szCs w:val="28"/>
        </w:rPr>
        <w:t xml:space="preserve">- общественного пространства для развития общекультурных компетенций, проектной деятельности, творческой самореализации детей, педагогических </w:t>
      </w:r>
      <w:r w:rsidRPr="00BE00B6">
        <w:rPr>
          <w:rFonts w:ascii="Times New Roman" w:hAnsi="Times New Roman" w:cs="Times New Roman"/>
          <w:sz w:val="28"/>
          <w:szCs w:val="28"/>
        </w:rPr>
        <w:lastRenderedPageBreak/>
        <w:t>работников, родительской общественности.</w:t>
      </w:r>
    </w:p>
    <w:p w14:paraId="76889ADE" w14:textId="77777777" w:rsidR="00BE00B6" w:rsidRPr="00BE00B6" w:rsidRDefault="00BE00B6" w:rsidP="00BE00B6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 w:cs="Times New Roman"/>
          <w:sz w:val="28"/>
          <w:szCs w:val="28"/>
        </w:rPr>
      </w:pPr>
      <w:r w:rsidRPr="00BE00B6">
        <w:rPr>
          <w:rFonts w:ascii="Times New Roman" w:hAnsi="Times New Roman" w:cs="Times New Roman"/>
          <w:sz w:val="28"/>
          <w:szCs w:val="28"/>
        </w:rPr>
        <w:t>2.4. Центр сотрудничает с различными образовательными организациями в форме сетевого взаимодействия.</w:t>
      </w:r>
    </w:p>
    <w:p w14:paraId="71AA4084" w14:textId="77777777" w:rsidR="00BE00B6" w:rsidRPr="00BE00B6" w:rsidRDefault="00BE00B6" w:rsidP="00BE00B6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 w:cs="Times New Roman"/>
          <w:sz w:val="28"/>
          <w:szCs w:val="28"/>
        </w:rPr>
      </w:pPr>
      <w:r w:rsidRPr="00BE00B6">
        <w:rPr>
          <w:rFonts w:ascii="Times New Roman" w:hAnsi="Times New Roman" w:cs="Times New Roman"/>
          <w:sz w:val="28"/>
          <w:szCs w:val="28"/>
        </w:rPr>
        <w:t>2.5. Центр использует в работе дистанционные формы реализации образовательных программ.</w:t>
      </w:r>
    </w:p>
    <w:p w14:paraId="392C1C27" w14:textId="77777777" w:rsidR="009332CD" w:rsidRPr="00181309" w:rsidRDefault="009332CD" w:rsidP="005071D6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0CCFF" w14:textId="77777777" w:rsidR="005071D6" w:rsidRPr="00181309" w:rsidRDefault="005071D6" w:rsidP="00101C47">
      <w:pPr>
        <w:widowControl w:val="0"/>
        <w:autoSpaceDE w:val="0"/>
        <w:autoSpaceDN w:val="0"/>
        <w:adjustRightInd w:val="0"/>
        <w:spacing w:after="0" w:line="240" w:lineRule="auto"/>
        <w:ind w:left="727"/>
        <w:jc w:val="center"/>
        <w:rPr>
          <w:rFonts w:ascii="Times New Roman" w:hAnsi="Times New Roman" w:cs="Times New Roman"/>
          <w:sz w:val="28"/>
          <w:szCs w:val="28"/>
        </w:rPr>
      </w:pPr>
      <w:r w:rsidRPr="00181309">
        <w:rPr>
          <w:rFonts w:ascii="Times New Roman" w:hAnsi="Times New Roman" w:cs="Times New Roman"/>
          <w:b/>
          <w:bCs/>
          <w:sz w:val="28"/>
          <w:szCs w:val="28"/>
        </w:rPr>
        <w:t>3. Порядок управления Центром</w:t>
      </w:r>
    </w:p>
    <w:p w14:paraId="7F19EC01" w14:textId="77777777" w:rsidR="005071D6" w:rsidRDefault="005071D6" w:rsidP="00181309">
      <w:pPr>
        <w:rPr>
          <w:rFonts w:ascii="Times New Roman" w:hAnsi="Times New Roman" w:cs="Times New Roman"/>
          <w:sz w:val="28"/>
          <w:szCs w:val="28"/>
        </w:rPr>
      </w:pPr>
    </w:p>
    <w:p w14:paraId="349C683E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sub_31"/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3.1. Создание и ликвидация Центра, как структурного подразделения образовательной организации, относятся к компетенции образовательной организации по согласованию с учредителем образовательной организации.</w:t>
      </w:r>
    </w:p>
    <w:p w14:paraId="6F57E099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 Директор образовательной организации по согласованию с учредителем Учреждения назначает распорядительным актом руководителя Центра. </w:t>
      </w:r>
    </w:p>
    <w:p w14:paraId="195031C4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Руководителем Центра может быть назначен один из заместителей директора образовательной организации в рамках исполняемых им должностных обязанностей либо по совместительству. Руководителем Центра также может быть назначен педагогический работник образовательной организации в соответствии со штатным расписанием либо по совместительству. </w:t>
      </w:r>
    </w:p>
    <w:p w14:paraId="3491DA23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Оплата труда руководителя Центра осуществляется в соответствии с положением об оплате труда образовательной организации.</w:t>
      </w:r>
    </w:p>
    <w:p w14:paraId="5A6A3174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sub_32"/>
      <w:bookmarkEnd w:id="2"/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3.3. Руководитель Центра обязан:</w:t>
      </w:r>
    </w:p>
    <w:p w14:paraId="36F80695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3.3.1. Осуществлять оперативное руководство Центром</w:t>
      </w:r>
      <w:bookmarkStart w:id="4" w:name="sub_321"/>
      <w:bookmarkEnd w:id="3"/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64215AFE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sub_322"/>
      <w:bookmarkEnd w:id="4"/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3.3.2. Представлять для рассмотрения на заседаниях педагогического совета образовательной организации и согласовывать программы развития, планы работ, отчёты, и сметы расходов Центра с директором образовательной организации.</w:t>
      </w:r>
    </w:p>
    <w:p w14:paraId="6EACAC72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6" w:name="sub_324"/>
      <w:bookmarkEnd w:id="5"/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3.3.3. Представлять интересы Центра по доверенности в муниципальных, государственных органах Ульяновской области, организациях для реализации целей и задач Центра.</w:t>
      </w:r>
    </w:p>
    <w:p w14:paraId="71607A03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7" w:name="sub_325"/>
      <w:bookmarkEnd w:id="6"/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3.3.4. </w:t>
      </w:r>
      <w:bookmarkStart w:id="8" w:name="sub_326"/>
      <w:bookmarkEnd w:id="7"/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Отчитываться перед директором Учреждения о результатах работы Центра.</w:t>
      </w:r>
    </w:p>
    <w:p w14:paraId="1D35B4CF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3.3.5. Выполнять иные обязанности, предусмотренные законодательством, уставом образовательной организации, должностной инструкцией и настоящим Положением.</w:t>
      </w:r>
      <w:bookmarkStart w:id="9" w:name="sub_56"/>
      <w:bookmarkEnd w:id="8"/>
    </w:p>
    <w:p w14:paraId="30663C72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3.4. Руководитель Центра имеет право:</w:t>
      </w:r>
    </w:p>
    <w:p w14:paraId="5D29B3AF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3.4.1. Осуществлять подбор и расстановку кадров Центра, приём на работу которых осуществляется приказом директора образовательной организации.</w:t>
      </w:r>
    </w:p>
    <w:p w14:paraId="23DF2B59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3.4.2. По согласованию с директором образовательной организации организовывать учебно-воспитательный процесс в Центре в соответствии с целями и задачами Центра и осуществлять контроль за его реализацией.</w:t>
      </w:r>
    </w:p>
    <w:p w14:paraId="438EC8F4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Центра.</w:t>
      </w:r>
    </w:p>
    <w:p w14:paraId="57C00764" w14:textId="77777777" w:rsidR="00BE00B6" w:rsidRPr="00BE00B6" w:rsidRDefault="00BE00B6" w:rsidP="00BE00B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t>3.4.4. По согласованию с директором образовательной организации осуществлять организацию и проведение мероприятий по профилю направлений деятельности Центра.</w:t>
      </w:r>
    </w:p>
    <w:p w14:paraId="7CE85D7E" w14:textId="77777777" w:rsidR="00BE00B6" w:rsidRPr="00BE00B6" w:rsidRDefault="00BE00B6" w:rsidP="00BE00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E00B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9"/>
    </w:p>
    <w:p w14:paraId="4B124BD9" w14:textId="2B79EA30" w:rsidR="00BE00B6" w:rsidRPr="00D65FD0" w:rsidRDefault="00BE00B6" w:rsidP="00181309">
      <w:pPr>
        <w:rPr>
          <w:rFonts w:ascii="Times New Roman" w:hAnsi="Times New Roman" w:cs="Times New Roman"/>
          <w:sz w:val="24"/>
          <w:szCs w:val="24"/>
        </w:rPr>
        <w:sectPr w:rsidR="00BE00B6" w:rsidRPr="00D65FD0" w:rsidSect="005071D6">
          <w:pgSz w:w="11906" w:h="16838"/>
          <w:pgMar w:top="567" w:right="560" w:bottom="993" w:left="1133" w:header="720" w:footer="720" w:gutter="0"/>
          <w:cols w:space="720" w:equalWidth="0">
            <w:col w:w="10207"/>
          </w:cols>
          <w:noEndnote/>
        </w:sectPr>
      </w:pPr>
    </w:p>
    <w:p w14:paraId="17F4973B" w14:textId="77777777" w:rsidR="003C5CC9" w:rsidRPr="005071D6" w:rsidRDefault="003C5CC9" w:rsidP="00AB3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page55"/>
      <w:bookmarkStart w:id="11" w:name="page57"/>
      <w:bookmarkStart w:id="12" w:name="page59"/>
      <w:bookmarkEnd w:id="0"/>
      <w:bookmarkEnd w:id="10"/>
      <w:bookmarkEnd w:id="11"/>
      <w:bookmarkEnd w:id="12"/>
    </w:p>
    <w:sectPr w:rsidR="003C5CC9" w:rsidRPr="005071D6" w:rsidSect="0020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00004B40"/>
    <w:lvl w:ilvl="0" w:tplc="000058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3"/>
      <w:numFmt w:val="decimal"/>
      <w:lvlText w:val="3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B36"/>
    <w:multiLevelType w:val="hybridMultilevel"/>
    <w:tmpl w:val="00005CFD"/>
    <w:lvl w:ilvl="0" w:tplc="00003E12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CC9"/>
    <w:rsid w:val="000B40A3"/>
    <w:rsid w:val="000B67F7"/>
    <w:rsid w:val="00101C47"/>
    <w:rsid w:val="00181309"/>
    <w:rsid w:val="002008D7"/>
    <w:rsid w:val="003C5CC9"/>
    <w:rsid w:val="004E7DB5"/>
    <w:rsid w:val="004F7495"/>
    <w:rsid w:val="005071D6"/>
    <w:rsid w:val="009332CD"/>
    <w:rsid w:val="00A2074C"/>
    <w:rsid w:val="00AA4B09"/>
    <w:rsid w:val="00AB0161"/>
    <w:rsid w:val="00AB362E"/>
    <w:rsid w:val="00BE00B6"/>
    <w:rsid w:val="00C77FDC"/>
    <w:rsid w:val="00D6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C253"/>
  <w15:docId w15:val="{84578E14-4250-4CCA-9AB2-43441DF3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71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3C72-FA6A-437D-8738-371E22CF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2019-10-01T12:31:00Z</cp:lastPrinted>
  <dcterms:created xsi:type="dcterms:W3CDTF">2019-04-16T06:45:00Z</dcterms:created>
  <dcterms:modified xsi:type="dcterms:W3CDTF">2019-10-31T06:25:00Z</dcterms:modified>
</cp:coreProperties>
</file>