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821" w:rsidRDefault="00C757C7" w:rsidP="00C757C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r>
        <w:rPr>
          <w:rFonts w:ascii="Times New Roman" w:eastAsia="Times New Roman" w:hAnsi="Times New Roman" w:cs="Times New Roman"/>
          <w:b/>
          <w:bCs/>
          <w:noProof/>
          <w:color w:val="000000"/>
          <w:sz w:val="24"/>
          <w:szCs w:val="24"/>
          <w:lang w:eastAsia="ru-RU"/>
        </w:rPr>
        <w:drawing>
          <wp:inline distT="0" distB="0" distL="0" distR="0">
            <wp:extent cx="5934075"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457" cy="2728916"/>
                    </a:xfrm>
                    <a:prstGeom prst="rect">
                      <a:avLst/>
                    </a:prstGeom>
                    <a:noFill/>
                    <a:ln>
                      <a:noFill/>
                    </a:ln>
                  </pic:spPr>
                </pic:pic>
              </a:graphicData>
            </a:graphic>
          </wp:inline>
        </w:drawing>
      </w:r>
      <w:bookmarkEnd w:id="0"/>
    </w:p>
    <w:p w:rsidR="00C27821" w:rsidRPr="00C27821" w:rsidRDefault="00C27821" w:rsidP="00C278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27821" w:rsidRPr="00C27821" w:rsidRDefault="00C27821" w:rsidP="00C2782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b/>
          <w:bCs/>
          <w:color w:val="000000"/>
          <w:sz w:val="24"/>
          <w:szCs w:val="24"/>
          <w:lang w:eastAsia="ru-RU"/>
        </w:rPr>
        <w:t>Общие положения</w:t>
      </w:r>
    </w:p>
    <w:p w:rsidR="00C27821" w:rsidRPr="00C27821" w:rsidRDefault="00C27821" w:rsidP="00C27821">
      <w:pPr>
        <w:numPr>
          <w:ilvl w:val="1"/>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Положение о комиссии по урегулированию споров между участник</w:t>
      </w:r>
      <w:r>
        <w:rPr>
          <w:rFonts w:ascii="Times New Roman" w:eastAsia="Times New Roman" w:hAnsi="Times New Roman" w:cs="Times New Roman"/>
          <w:color w:val="000000"/>
          <w:sz w:val="24"/>
          <w:szCs w:val="24"/>
          <w:lang w:eastAsia="ru-RU"/>
        </w:rPr>
        <w:t>ами образовательных отношений М</w:t>
      </w:r>
      <w:r w:rsidRPr="00C27821">
        <w:rPr>
          <w:rFonts w:ascii="Times New Roman" w:eastAsia="Times New Roman" w:hAnsi="Times New Roman" w:cs="Times New Roman"/>
          <w:color w:val="000000"/>
          <w:sz w:val="24"/>
          <w:szCs w:val="24"/>
          <w:lang w:eastAsia="ru-RU"/>
        </w:rPr>
        <w:t xml:space="preserve">ОУ СОШ </w:t>
      </w:r>
      <w:r>
        <w:rPr>
          <w:rFonts w:ascii="Times New Roman" w:eastAsia="Times New Roman" w:hAnsi="Times New Roman" w:cs="Times New Roman"/>
          <w:color w:val="000000"/>
          <w:sz w:val="24"/>
          <w:szCs w:val="24"/>
          <w:lang w:eastAsia="ru-RU"/>
        </w:rPr>
        <w:t xml:space="preserve">с.Чувашская Решётка МО «Барышский район» </w:t>
      </w:r>
      <w:r w:rsidRPr="00C27821">
        <w:rPr>
          <w:rFonts w:ascii="Times New Roman" w:eastAsia="Times New Roman" w:hAnsi="Times New Roman" w:cs="Times New Roman"/>
          <w:color w:val="000000"/>
          <w:sz w:val="24"/>
          <w:szCs w:val="24"/>
          <w:lang w:eastAsia="ru-RU"/>
        </w:rPr>
        <w:t xml:space="preserve">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1.2. Комиссия создается в соответствии со статьей 45 Федерального закона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организации, обжалования решений о применении к обучающимся дисциплинарного взыскания.</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C27821">
        <w:rPr>
          <w:rFonts w:ascii="Times New Roman" w:eastAsia="Times New Roman" w:hAnsi="Times New Roman" w:cs="Times New Roman"/>
          <w:color w:val="000000"/>
          <w:sz w:val="24"/>
          <w:szCs w:val="24"/>
          <w:lang w:eastAsia="ru-RU"/>
        </w:rPr>
        <w:t>Комиссия в своей деятельности руководствуется Конституцией РФ, </w:t>
      </w:r>
      <w:r w:rsidRPr="00C27821">
        <w:rPr>
          <w:rFonts w:ascii="Times New Roman" w:eastAsia="Times New Roman" w:hAnsi="Times New Roman" w:cs="Times New Roman"/>
          <w:color w:val="000000"/>
          <w:sz w:val="24"/>
          <w:szCs w:val="24"/>
          <w:shd w:val="clear" w:color="auto" w:fill="FFFFFF"/>
          <w:lang w:eastAsia="ru-RU"/>
        </w:rPr>
        <w:t>Федеральным законом</w:t>
      </w:r>
      <w:r w:rsidRPr="00C27821">
        <w:rPr>
          <w:rFonts w:ascii="Times New Roman" w:eastAsia="Times New Roman" w:hAnsi="Times New Roman" w:cs="Times New Roman"/>
          <w:color w:val="000000"/>
          <w:sz w:val="24"/>
          <w:szCs w:val="24"/>
          <w:lang w:eastAsia="ru-RU"/>
        </w:rPr>
        <w:t> "Об образовании в Российской Федерации"</w:t>
      </w:r>
      <w:r w:rsidRPr="00C27821">
        <w:rPr>
          <w:rFonts w:ascii="Times New Roman" w:eastAsia="Times New Roman" w:hAnsi="Times New Roman" w:cs="Times New Roman"/>
          <w:color w:val="000000"/>
          <w:sz w:val="24"/>
          <w:szCs w:val="24"/>
          <w:shd w:val="clear" w:color="auto" w:fill="FFFFFF"/>
          <w:lang w:eastAsia="ru-RU"/>
        </w:rPr>
        <w:t>, а также другими федеральными законами, иными нормативными правовыми актами РФ, содержащими нормы, регулирующие отношения в сфере образования, </w:t>
      </w:r>
      <w:r w:rsidRPr="00C27821">
        <w:rPr>
          <w:rFonts w:ascii="Times New Roman" w:eastAsia="Times New Roman" w:hAnsi="Times New Roman" w:cs="Times New Roman"/>
          <w:color w:val="000000"/>
          <w:sz w:val="24"/>
          <w:szCs w:val="24"/>
          <w:lang w:eastAsia="ru-RU"/>
        </w:rPr>
        <w:t xml:space="preserve">локальными нормативными актами организации, осуществляющей образовательную деятельность, и </w:t>
      </w:r>
      <w:r w:rsidR="00574109">
        <w:rPr>
          <w:rFonts w:ascii="Times New Roman" w:eastAsia="Times New Roman" w:hAnsi="Times New Roman" w:cs="Times New Roman"/>
          <w:color w:val="000000"/>
          <w:sz w:val="24"/>
          <w:szCs w:val="24"/>
          <w:lang w:eastAsia="ru-RU"/>
        </w:rPr>
        <w:t xml:space="preserve">настоящим </w:t>
      </w:r>
      <w:r w:rsidRPr="00C27821">
        <w:rPr>
          <w:rFonts w:ascii="Times New Roman" w:eastAsia="Times New Roman" w:hAnsi="Times New Roman" w:cs="Times New Roman"/>
          <w:color w:val="000000"/>
          <w:sz w:val="24"/>
          <w:szCs w:val="24"/>
          <w:lang w:eastAsia="ru-RU"/>
        </w:rPr>
        <w:t>Положением.</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b/>
          <w:bCs/>
          <w:color w:val="000000"/>
          <w:sz w:val="24"/>
          <w:szCs w:val="24"/>
          <w:lang w:eastAsia="ru-RU"/>
        </w:rPr>
        <w:t>2. Функции и полномочия Комиссии</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2.1. Комиссия осуществляет следующие функции:</w:t>
      </w:r>
    </w:p>
    <w:p w:rsidR="00C27821" w:rsidRPr="00C27821" w:rsidRDefault="00C27821" w:rsidP="00C2782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прием и рассмотрение обращений участников образовательных отношений по вопросам реализации права на образование;</w:t>
      </w:r>
    </w:p>
    <w:p w:rsidR="00C27821" w:rsidRPr="00C27821" w:rsidRDefault="00C27821" w:rsidP="00C2782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p>
    <w:p w:rsidR="00C27821" w:rsidRPr="00C27821" w:rsidRDefault="00C27821" w:rsidP="00C2782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урегулирование разногласий между участниками образовательных отношений;</w:t>
      </w:r>
    </w:p>
    <w:p w:rsidR="00C27821" w:rsidRPr="00C27821" w:rsidRDefault="00C27821" w:rsidP="00C2782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принятие решений по результатам рассмотрения обращений.</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2.2. Комиссия имеет право:</w:t>
      </w:r>
    </w:p>
    <w:p w:rsidR="00C27821" w:rsidRPr="00C27821" w:rsidRDefault="00C27821" w:rsidP="00C2782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запрашивать у участников образовательных отношений необходимые для ее деятельности документы, материалы и информацию;</w:t>
      </w:r>
    </w:p>
    <w:p w:rsidR="00C27821" w:rsidRPr="00C27821" w:rsidRDefault="00C27821" w:rsidP="00C2782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устанавливать сроки представления запрашиваемых документов, материалов и информации;</w:t>
      </w:r>
    </w:p>
    <w:p w:rsidR="00C27821" w:rsidRPr="00C27821" w:rsidRDefault="00C27821" w:rsidP="00C2782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проводить необходимые консультации по рассматриваемым спорам с участниками образовательных отношений;</w:t>
      </w:r>
    </w:p>
    <w:p w:rsidR="00C27821" w:rsidRPr="00C27821" w:rsidRDefault="00C27821" w:rsidP="00C2782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приглашать участников образовательных отношений для дачи разъяснений.</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2.3. Комиссия обязана:</w:t>
      </w:r>
    </w:p>
    <w:p w:rsidR="00C27821" w:rsidRPr="00C27821" w:rsidRDefault="00C27821" w:rsidP="00C2782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lastRenderedPageBreak/>
        <w:t>объективно, полно и всесторонне рассматривать обращение участника образовательных отношений;</w:t>
      </w:r>
    </w:p>
    <w:p w:rsidR="00C27821" w:rsidRPr="00C27821" w:rsidRDefault="00C27821" w:rsidP="00C2782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обеспечивать соблюдение прав и свобод участников образовательных отношений;</w:t>
      </w:r>
    </w:p>
    <w:p w:rsidR="00C27821" w:rsidRPr="00C27821" w:rsidRDefault="00C27821" w:rsidP="00C2782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стремиться к урегулированию разногласий между участниками образовательных отношений;</w:t>
      </w:r>
    </w:p>
    <w:p w:rsidR="00C27821" w:rsidRPr="00C27821" w:rsidRDefault="00C27821" w:rsidP="00C2782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C27821" w:rsidRPr="00C27821" w:rsidRDefault="00C27821" w:rsidP="00C2782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рассматривать обращение в течение десяти календарных дней с момента поступления обращения в письменной форме;</w:t>
      </w:r>
    </w:p>
    <w:p w:rsidR="00C27821" w:rsidRPr="00C27821" w:rsidRDefault="00C27821" w:rsidP="00C2782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b/>
          <w:bCs/>
          <w:color w:val="000000"/>
          <w:sz w:val="24"/>
          <w:szCs w:val="24"/>
          <w:lang w:eastAsia="ru-RU"/>
        </w:rPr>
        <w:t>3. Состав Комиссии</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Pr="00C27821">
        <w:rPr>
          <w:rFonts w:ascii="Times New Roman" w:eastAsia="Times New Roman" w:hAnsi="Times New Roman" w:cs="Times New Roman"/>
          <w:color w:val="000000"/>
          <w:sz w:val="24"/>
          <w:szCs w:val="24"/>
          <w:lang w:eastAsia="ru-RU"/>
        </w:rPr>
        <w:t>Состав Комиссии утверждается сроком на два года приказом директора образовательной организации, осуществляющей образовательную деятельность.</w:t>
      </w:r>
    </w:p>
    <w:p w:rsidR="00C27821" w:rsidRPr="00C27821" w:rsidRDefault="00CD31F3"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C27821" w:rsidRPr="00C27821">
        <w:rPr>
          <w:rFonts w:ascii="Times New Roman" w:eastAsia="Times New Roman" w:hAnsi="Times New Roman" w:cs="Times New Roman"/>
          <w:color w:val="000000"/>
          <w:sz w:val="24"/>
          <w:szCs w:val="24"/>
          <w:lang w:eastAsia="ru-RU"/>
        </w:rPr>
        <w:t>Одни и те же лица не могут входить в состав Комиссии более двух сроков подряд.</w:t>
      </w:r>
    </w:p>
    <w:p w:rsidR="00C27821" w:rsidRPr="00CD31F3" w:rsidRDefault="00C27821" w:rsidP="00CD31F3">
      <w:pPr>
        <w:pStyle w:val="a5"/>
        <w:numPr>
          <w:ilvl w:val="1"/>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1F3">
        <w:rPr>
          <w:rFonts w:ascii="Times New Roman" w:eastAsia="Times New Roman" w:hAnsi="Times New Roman" w:cs="Times New Roman"/>
          <w:color w:val="000000"/>
          <w:sz w:val="24"/>
          <w:szCs w:val="24"/>
          <w:lang w:eastAsia="ru-RU"/>
        </w:rPr>
        <w:t>В состав Комиссии входят председатель Комиссии, заместитель председателя Комиссии, ответственный секретарь и другие члены Комиссии.</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C27821" w:rsidRPr="00C27821">
        <w:rPr>
          <w:rFonts w:ascii="Times New Roman" w:eastAsia="Times New Roman" w:hAnsi="Times New Roman" w:cs="Times New Roman"/>
          <w:color w:val="000000"/>
          <w:sz w:val="24"/>
          <w:szCs w:val="24"/>
          <w:lang w:eastAsia="ru-RU"/>
        </w:rPr>
        <w:t>В целях организации работы Комиссия избирает из своего состава председателя и секретаря.</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C27821" w:rsidRPr="00C27821">
        <w:rPr>
          <w:rFonts w:ascii="Times New Roman" w:eastAsia="Times New Roman" w:hAnsi="Times New Roman" w:cs="Times New Roman"/>
          <w:color w:val="000000"/>
          <w:sz w:val="24"/>
          <w:szCs w:val="24"/>
          <w:lang w:eastAsia="ru-RU"/>
        </w:rPr>
        <w:t>Председатель Комиссии:</w:t>
      </w:r>
    </w:p>
    <w:p w:rsidR="00C27821" w:rsidRPr="00C27821" w:rsidRDefault="00C27821" w:rsidP="00C2782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осуществляет общее руководство деятельностью Комиссии;</w:t>
      </w:r>
    </w:p>
    <w:p w:rsidR="00C27821" w:rsidRPr="00C27821" w:rsidRDefault="00C27821" w:rsidP="00C2782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председательствует на заседаниях Комиссии;</w:t>
      </w:r>
    </w:p>
    <w:p w:rsidR="00C27821" w:rsidRPr="00C27821" w:rsidRDefault="00C27821" w:rsidP="00C2782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организует работу Комиссии;</w:t>
      </w:r>
    </w:p>
    <w:p w:rsidR="00C27821" w:rsidRPr="00C27821" w:rsidRDefault="00C27821" w:rsidP="00C2782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определяет план работы Комиссии;</w:t>
      </w:r>
    </w:p>
    <w:p w:rsidR="00C27821" w:rsidRPr="00C27821" w:rsidRDefault="00C27821" w:rsidP="00C2782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осуществляет общий контроль за реализацией принятых Комиссией решений;</w:t>
      </w:r>
    </w:p>
    <w:p w:rsidR="00C27821" w:rsidRPr="00C27821" w:rsidRDefault="00C27821" w:rsidP="00C2782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распределяет обязанности между членами Комиссии.</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C27821" w:rsidRPr="00C27821">
        <w:rPr>
          <w:rFonts w:ascii="Times New Roman" w:eastAsia="Times New Roman" w:hAnsi="Times New Roman" w:cs="Times New Roman"/>
          <w:color w:val="000000"/>
          <w:sz w:val="24"/>
          <w:szCs w:val="24"/>
          <w:lang w:eastAsia="ru-RU"/>
        </w:rPr>
        <w:t>Заместитель председателя Комиссии назначается решением председателя Комиссии.</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C27821" w:rsidRPr="00C27821">
        <w:rPr>
          <w:rFonts w:ascii="Times New Roman" w:eastAsia="Times New Roman" w:hAnsi="Times New Roman" w:cs="Times New Roman"/>
          <w:color w:val="000000"/>
          <w:sz w:val="24"/>
          <w:szCs w:val="24"/>
          <w:lang w:eastAsia="ru-RU"/>
        </w:rPr>
        <w:t>Заместитель председателя Комиссии:</w:t>
      </w:r>
    </w:p>
    <w:p w:rsidR="00C27821" w:rsidRPr="00C27821" w:rsidRDefault="00C27821" w:rsidP="00C27821">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координирует работу членов Комиссии;</w:t>
      </w:r>
    </w:p>
    <w:p w:rsidR="00C27821" w:rsidRPr="00C27821" w:rsidRDefault="00C27821" w:rsidP="00C27821">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готовит документы, выносимые на рассмотрение Комиссии;</w:t>
      </w:r>
    </w:p>
    <w:p w:rsidR="00C27821" w:rsidRPr="00C27821" w:rsidRDefault="00C27821" w:rsidP="00C27821">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осуществляет контроль за выполнением плана работы Комиссии;</w:t>
      </w:r>
    </w:p>
    <w:p w:rsidR="00C27821" w:rsidRPr="00C27821" w:rsidRDefault="00C27821" w:rsidP="00C27821">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в случае отсутствия председателя Комиссии выполняет его обязанности.</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C27821" w:rsidRPr="00C27821">
        <w:rPr>
          <w:rFonts w:ascii="Times New Roman" w:eastAsia="Times New Roman" w:hAnsi="Times New Roman" w:cs="Times New Roman"/>
          <w:color w:val="000000"/>
          <w:sz w:val="24"/>
          <w:szCs w:val="24"/>
          <w:lang w:eastAsia="ru-RU"/>
        </w:rPr>
        <w:t>Ответственным секретарем Комиссии является представитель работников организации, осуществляющей образовательную деятельность.</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C27821" w:rsidRPr="00C27821">
        <w:rPr>
          <w:rFonts w:ascii="Times New Roman" w:eastAsia="Times New Roman" w:hAnsi="Times New Roman" w:cs="Times New Roman"/>
          <w:color w:val="000000"/>
          <w:sz w:val="24"/>
          <w:szCs w:val="24"/>
          <w:lang w:eastAsia="ru-RU"/>
        </w:rPr>
        <w:t>Ответственный секретарь Комиссии:</w:t>
      </w:r>
    </w:p>
    <w:p w:rsidR="00C27821" w:rsidRPr="00C27821" w:rsidRDefault="00C27821" w:rsidP="00C27821">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организует делопроизводство Комиссии;</w:t>
      </w:r>
    </w:p>
    <w:p w:rsidR="00C27821" w:rsidRPr="00C27821" w:rsidRDefault="00C27821" w:rsidP="00C27821">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ведет протоколы заседаний Комиссии;</w:t>
      </w:r>
    </w:p>
    <w:p w:rsidR="00C27821" w:rsidRPr="00C27821" w:rsidRDefault="00C27821" w:rsidP="00C27821">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FD51D8" w:rsidRPr="00C27821" w:rsidRDefault="00C27821" w:rsidP="00FD5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1D8">
        <w:rPr>
          <w:rFonts w:ascii="Times New Roman" w:eastAsia="Times New Roman" w:hAnsi="Times New Roman" w:cs="Times New Roman"/>
          <w:color w:val="000000"/>
          <w:sz w:val="24"/>
          <w:szCs w:val="24"/>
          <w:lang w:eastAsia="ru-RU"/>
        </w:rPr>
        <w:t xml:space="preserve">доводит решения Комиссии до администрации организации, осуществляющей образовательную деятельность, </w:t>
      </w:r>
      <w:proofErr w:type="spellStart"/>
      <w:r w:rsidR="00FD51D8">
        <w:rPr>
          <w:rFonts w:ascii="Times New Roman" w:eastAsia="Times New Roman" w:hAnsi="Times New Roman" w:cs="Times New Roman"/>
          <w:color w:val="000000"/>
          <w:sz w:val="24"/>
          <w:szCs w:val="24"/>
          <w:lang w:eastAsia="ru-RU"/>
        </w:rPr>
        <w:t>СМиД</w:t>
      </w:r>
      <w:proofErr w:type="spellEnd"/>
      <w:r w:rsidR="00FD51D8">
        <w:rPr>
          <w:rFonts w:ascii="Times New Roman" w:eastAsia="Times New Roman" w:hAnsi="Times New Roman" w:cs="Times New Roman"/>
          <w:color w:val="000000"/>
          <w:sz w:val="24"/>
          <w:szCs w:val="24"/>
          <w:lang w:eastAsia="ru-RU"/>
        </w:rPr>
        <w:t>, первичной профсоюзной организации,  а также представительному</w:t>
      </w:r>
      <w:r w:rsidR="00FD51D8" w:rsidRPr="00C27821">
        <w:rPr>
          <w:rFonts w:ascii="Times New Roman" w:eastAsia="Times New Roman" w:hAnsi="Times New Roman" w:cs="Times New Roman"/>
          <w:color w:val="000000"/>
          <w:sz w:val="24"/>
          <w:szCs w:val="24"/>
          <w:lang w:eastAsia="ru-RU"/>
        </w:rPr>
        <w:t xml:space="preserve"> орган</w:t>
      </w:r>
      <w:r w:rsidR="00FD51D8">
        <w:rPr>
          <w:rFonts w:ascii="Times New Roman" w:eastAsia="Times New Roman" w:hAnsi="Times New Roman" w:cs="Times New Roman"/>
          <w:color w:val="000000"/>
          <w:sz w:val="24"/>
          <w:szCs w:val="24"/>
          <w:lang w:eastAsia="ru-RU"/>
        </w:rPr>
        <w:t>у</w:t>
      </w:r>
      <w:r w:rsidR="00FD51D8" w:rsidRPr="00C27821">
        <w:rPr>
          <w:rFonts w:ascii="Times New Roman" w:eastAsia="Times New Roman" w:hAnsi="Times New Roman" w:cs="Times New Roman"/>
          <w:color w:val="000000"/>
          <w:sz w:val="24"/>
          <w:szCs w:val="24"/>
          <w:lang w:eastAsia="ru-RU"/>
        </w:rPr>
        <w:t xml:space="preserve"> работников организации</w:t>
      </w:r>
      <w:r w:rsidR="00FD51D8">
        <w:rPr>
          <w:rFonts w:ascii="Times New Roman" w:eastAsia="Times New Roman" w:hAnsi="Times New Roman" w:cs="Times New Roman"/>
          <w:color w:val="000000"/>
          <w:sz w:val="24"/>
          <w:szCs w:val="24"/>
          <w:lang w:eastAsia="ru-RU"/>
        </w:rPr>
        <w:t>.</w:t>
      </w:r>
    </w:p>
    <w:p w:rsidR="00C27821" w:rsidRPr="00FD51D8" w:rsidRDefault="00C27821" w:rsidP="00C27821">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51D8">
        <w:rPr>
          <w:rFonts w:ascii="Times New Roman" w:eastAsia="Times New Roman" w:hAnsi="Times New Roman" w:cs="Times New Roman"/>
          <w:color w:val="000000"/>
          <w:sz w:val="24"/>
          <w:szCs w:val="24"/>
          <w:lang w:eastAsia="ru-RU"/>
        </w:rPr>
        <w:t>обеспечивает контроль за выполнением решений Комиссии;</w:t>
      </w:r>
    </w:p>
    <w:p w:rsidR="00C27821" w:rsidRPr="00C27821" w:rsidRDefault="00C27821" w:rsidP="00CD31F3">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несет ответственность за сохранность документов и иных материалов, рассматриваемых на заседаниях Комиссии.</w:t>
      </w:r>
    </w:p>
    <w:p w:rsidR="00C27821" w:rsidRPr="00CD31F3" w:rsidRDefault="00C27821" w:rsidP="00CD31F3">
      <w:pPr>
        <w:pStyle w:val="a5"/>
        <w:numPr>
          <w:ilvl w:val="1"/>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1F3">
        <w:rPr>
          <w:rFonts w:ascii="Times New Roman" w:eastAsia="Times New Roman" w:hAnsi="Times New Roman" w:cs="Times New Roman"/>
          <w:color w:val="000000"/>
          <w:sz w:val="24"/>
          <w:szCs w:val="24"/>
          <w:lang w:eastAsia="ru-RU"/>
        </w:rPr>
        <w:t>Член Комиссии имеет право:</w:t>
      </w:r>
    </w:p>
    <w:p w:rsidR="00C27821" w:rsidRPr="00C27821" w:rsidRDefault="00C27821" w:rsidP="00C27821">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C27821" w:rsidRPr="00C27821" w:rsidRDefault="00C27821" w:rsidP="00C27821">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lastRenderedPageBreak/>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C27821" w:rsidRPr="00C27821" w:rsidRDefault="00C27821" w:rsidP="00C27821">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принимать участие в подготовке заседаний Комиссии;</w:t>
      </w:r>
    </w:p>
    <w:p w:rsidR="00C27821" w:rsidRPr="00C27821" w:rsidRDefault="00C27821" w:rsidP="00C27821">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обращаться к председателю Комиссии по вопросам, входящим в компетенцию Комиссии;</w:t>
      </w:r>
    </w:p>
    <w:p w:rsidR="00C27821" w:rsidRPr="00C27821" w:rsidRDefault="00C27821" w:rsidP="00C27821">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обращаться по вопросам, входящим в компетенцию Комиссии, за необходимой информацией к лицам, органам и организациям;</w:t>
      </w:r>
    </w:p>
    <w:p w:rsidR="00C27821" w:rsidRPr="00C27821" w:rsidRDefault="00C27821" w:rsidP="00C27821">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вносить предложения руководству Комиссии о совершенствовании организации работы Комиссии.</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r w:rsidR="00C27821" w:rsidRPr="00C27821">
        <w:rPr>
          <w:rFonts w:ascii="Times New Roman" w:eastAsia="Times New Roman" w:hAnsi="Times New Roman" w:cs="Times New Roman"/>
          <w:color w:val="000000"/>
          <w:sz w:val="24"/>
          <w:szCs w:val="24"/>
          <w:lang w:eastAsia="ru-RU"/>
        </w:rPr>
        <w:t>Член Комиссии обязан:</w:t>
      </w:r>
    </w:p>
    <w:p w:rsidR="00C27821" w:rsidRPr="00C27821" w:rsidRDefault="00C27821" w:rsidP="00C27821">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участвовать в заседаниях Комиссии;</w:t>
      </w:r>
    </w:p>
    <w:p w:rsidR="00C27821" w:rsidRPr="00C27821" w:rsidRDefault="00C27821" w:rsidP="00C27821">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выполнять возложенные на него функции в соответствии с Положением и решениями Комиссии;</w:t>
      </w:r>
    </w:p>
    <w:p w:rsidR="00C27821" w:rsidRPr="00C27821" w:rsidRDefault="00C27821" w:rsidP="00C27821">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соблюдать требования законодательных и иных нормативных правовых актов при реализации своих функций;</w:t>
      </w:r>
    </w:p>
    <w:p w:rsidR="00C27821" w:rsidRPr="00C27821" w:rsidRDefault="00C27821" w:rsidP="00C27821">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C27821" w:rsidRPr="00CD31F3" w:rsidRDefault="00C27821" w:rsidP="00CD31F3">
      <w:pPr>
        <w:pStyle w:val="a5"/>
        <w:numPr>
          <w:ilvl w:val="1"/>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1F3">
        <w:rPr>
          <w:rFonts w:ascii="Times New Roman" w:eastAsia="Times New Roman" w:hAnsi="Times New Roman" w:cs="Times New Roman"/>
          <w:color w:val="000000"/>
          <w:sz w:val="24"/>
          <w:szCs w:val="24"/>
          <w:lang w:eastAsia="ru-RU"/>
        </w:rPr>
        <w:t>Члены Комиссии осуществляют свою деятельность на безвозмездной основе.</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7821" w:rsidRPr="00C27821" w:rsidRDefault="00C27821" w:rsidP="00C27821">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b/>
          <w:bCs/>
          <w:color w:val="000000"/>
          <w:sz w:val="24"/>
          <w:szCs w:val="24"/>
          <w:lang w:eastAsia="ru-RU"/>
        </w:rPr>
        <w:t>Порядок работы Комиссии</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C27821" w:rsidRPr="00C27821">
        <w:rPr>
          <w:rFonts w:ascii="Times New Roman" w:eastAsia="Times New Roman" w:hAnsi="Times New Roman" w:cs="Times New Roman"/>
          <w:color w:val="000000"/>
          <w:sz w:val="24"/>
          <w:szCs w:val="24"/>
          <w:lang w:eastAsia="ru-RU"/>
        </w:rPr>
        <w:t>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C27821" w:rsidRPr="00C27821">
        <w:rPr>
          <w:rFonts w:ascii="Times New Roman" w:eastAsia="Times New Roman" w:hAnsi="Times New Roman" w:cs="Times New Roman"/>
          <w:color w:val="000000"/>
          <w:sz w:val="24"/>
          <w:szCs w:val="24"/>
          <w:lang w:eastAsia="ru-RU"/>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C27821" w:rsidRPr="00C27821">
        <w:rPr>
          <w:rFonts w:ascii="Times New Roman" w:eastAsia="Times New Roman" w:hAnsi="Times New Roman" w:cs="Times New Roman"/>
          <w:color w:val="000000"/>
          <w:sz w:val="24"/>
          <w:szCs w:val="24"/>
          <w:lang w:eastAsia="ru-RU"/>
        </w:rPr>
        <w:t>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00C27821" w:rsidRPr="00C27821">
        <w:rPr>
          <w:rFonts w:ascii="Times New Roman" w:eastAsia="Times New Roman" w:hAnsi="Times New Roman" w:cs="Times New Roman"/>
          <w:color w:val="000000"/>
          <w:sz w:val="24"/>
          <w:szCs w:val="24"/>
          <w:lang w:eastAsia="ru-RU"/>
        </w:rPr>
        <w:t>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организации, Комиссия возлагает обязанности по устранению выявленных нарушений и (или) недопущению нарушений в будущем.</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C27821" w:rsidRPr="00C27821">
        <w:rPr>
          <w:rFonts w:ascii="Times New Roman" w:eastAsia="Times New Roman" w:hAnsi="Times New Roman" w:cs="Times New Roman"/>
          <w:color w:val="000000"/>
          <w:sz w:val="24"/>
          <w:szCs w:val="24"/>
          <w:lang w:eastAsia="ru-RU"/>
        </w:rPr>
        <w:t>Комиссия отк</w:t>
      </w:r>
      <w:r w:rsidR="007B1C6E">
        <w:rPr>
          <w:rFonts w:ascii="Times New Roman" w:eastAsia="Times New Roman" w:hAnsi="Times New Roman" w:cs="Times New Roman"/>
          <w:color w:val="000000"/>
          <w:sz w:val="24"/>
          <w:szCs w:val="24"/>
          <w:lang w:eastAsia="ru-RU"/>
        </w:rPr>
        <w:t>азывает в удовлетворении жалобы</w:t>
      </w:r>
      <w:r w:rsidR="00C27821" w:rsidRPr="00C27821">
        <w:rPr>
          <w:rFonts w:ascii="Times New Roman" w:eastAsia="Times New Roman" w:hAnsi="Times New Roman" w:cs="Times New Roman"/>
          <w:color w:val="000000"/>
          <w:sz w:val="24"/>
          <w:szCs w:val="24"/>
          <w:lang w:eastAsia="ru-RU"/>
        </w:rPr>
        <w:t xml:space="preserve">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CD31F3"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C27821" w:rsidRPr="00C27821">
        <w:rPr>
          <w:rFonts w:ascii="Times New Roman" w:eastAsia="Times New Roman" w:hAnsi="Times New Roman" w:cs="Times New Roman"/>
          <w:color w:val="000000"/>
          <w:sz w:val="24"/>
          <w:szCs w:val="24"/>
          <w:lang w:eastAsia="ru-RU"/>
        </w:rPr>
        <w:t>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C27821" w:rsidRPr="00C27821">
        <w:rPr>
          <w:rFonts w:ascii="Times New Roman" w:eastAsia="Times New Roman" w:hAnsi="Times New Roman" w:cs="Times New Roman"/>
          <w:color w:val="000000"/>
          <w:sz w:val="24"/>
          <w:szCs w:val="24"/>
          <w:lang w:eastAsia="ru-RU"/>
        </w:rPr>
        <w:t>Решения Комиссии оформляются протоколами, которые подписываются всеми присутствующими членами Комиссии.</w:t>
      </w:r>
    </w:p>
    <w:p w:rsidR="007B1C6E" w:rsidRPr="00C27821" w:rsidRDefault="00C27821" w:rsidP="007B1C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 xml:space="preserve">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w:t>
      </w:r>
      <w:proofErr w:type="spellStart"/>
      <w:r w:rsidR="007B1C6E">
        <w:rPr>
          <w:rFonts w:ascii="Times New Roman" w:eastAsia="Times New Roman" w:hAnsi="Times New Roman" w:cs="Times New Roman"/>
          <w:color w:val="000000"/>
          <w:sz w:val="24"/>
          <w:szCs w:val="24"/>
          <w:lang w:eastAsia="ru-RU"/>
        </w:rPr>
        <w:t>СМиД</w:t>
      </w:r>
      <w:proofErr w:type="spellEnd"/>
      <w:r w:rsidR="007B1C6E">
        <w:rPr>
          <w:rFonts w:ascii="Times New Roman" w:eastAsia="Times New Roman" w:hAnsi="Times New Roman" w:cs="Times New Roman"/>
          <w:color w:val="000000"/>
          <w:sz w:val="24"/>
          <w:szCs w:val="24"/>
          <w:lang w:eastAsia="ru-RU"/>
        </w:rPr>
        <w:t>, первичную профсоюзную организацию,  а также представительный</w:t>
      </w:r>
      <w:r w:rsidR="007B1C6E" w:rsidRPr="00C27821">
        <w:rPr>
          <w:rFonts w:ascii="Times New Roman" w:eastAsia="Times New Roman" w:hAnsi="Times New Roman" w:cs="Times New Roman"/>
          <w:color w:val="000000"/>
          <w:sz w:val="24"/>
          <w:szCs w:val="24"/>
          <w:lang w:eastAsia="ru-RU"/>
        </w:rPr>
        <w:t xml:space="preserve"> орган работников организации</w:t>
      </w:r>
      <w:r w:rsidR="007B1C6E">
        <w:rPr>
          <w:rFonts w:ascii="Times New Roman" w:eastAsia="Times New Roman" w:hAnsi="Times New Roman" w:cs="Times New Roman"/>
          <w:color w:val="000000"/>
          <w:sz w:val="24"/>
          <w:szCs w:val="24"/>
          <w:lang w:eastAsia="ru-RU"/>
        </w:rPr>
        <w:t>.</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C27821" w:rsidRPr="00C27821">
        <w:rPr>
          <w:rFonts w:ascii="Times New Roman" w:eastAsia="Times New Roman" w:hAnsi="Times New Roman" w:cs="Times New Roman"/>
          <w:color w:val="000000"/>
          <w:sz w:val="24"/>
          <w:szCs w:val="24"/>
          <w:lang w:eastAsia="ru-RU"/>
        </w:rPr>
        <w:t>Решение Комиссии может быть обжаловано в установленном законодательством РФ порядке.</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7821" w:rsidRPr="00C27821" w:rsidRDefault="00CD31F3"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3.9.</w:t>
      </w:r>
      <w:r w:rsidR="00C27821" w:rsidRPr="00C27821">
        <w:rPr>
          <w:rFonts w:ascii="Times New Roman" w:eastAsia="Times New Roman" w:hAnsi="Times New Roman" w:cs="Times New Roman"/>
          <w:color w:val="000000"/>
          <w:sz w:val="24"/>
          <w:szCs w:val="24"/>
          <w:lang w:eastAsia="ru-RU"/>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D31F3"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3.10. </w:t>
      </w:r>
      <w:r w:rsidR="00C27821" w:rsidRPr="00C27821">
        <w:rPr>
          <w:rFonts w:ascii="Times New Roman" w:eastAsia="Times New Roman" w:hAnsi="Times New Roman" w:cs="Times New Roman"/>
          <w:color w:val="000000"/>
          <w:sz w:val="24"/>
          <w:szCs w:val="24"/>
          <w:lang w:eastAsia="ru-RU"/>
        </w:rPr>
        <w:t>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r w:rsidR="00C27821" w:rsidRPr="00C27821">
        <w:rPr>
          <w:rFonts w:ascii="Times New Roman" w:eastAsia="Times New Roman" w:hAnsi="Times New Roman" w:cs="Times New Roman"/>
          <w:color w:val="000000"/>
          <w:sz w:val="24"/>
          <w:szCs w:val="24"/>
          <w:lang w:eastAsia="ru-RU"/>
        </w:rPr>
        <w:t>Срок хранения документов Комиссии в образовательной организации составляет три года.</w:t>
      </w:r>
    </w:p>
    <w:p w:rsidR="00CD31F3" w:rsidRPr="00CD31F3"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7821" w:rsidRPr="00CD31F3" w:rsidRDefault="00C27821" w:rsidP="00CD31F3">
      <w:pPr>
        <w:pStyle w:val="a5"/>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1F3">
        <w:rPr>
          <w:rFonts w:ascii="Times New Roman" w:eastAsia="Times New Roman" w:hAnsi="Times New Roman" w:cs="Times New Roman"/>
          <w:b/>
          <w:bCs/>
          <w:color w:val="000000"/>
          <w:sz w:val="24"/>
          <w:szCs w:val="24"/>
          <w:lang w:eastAsia="ru-RU"/>
        </w:rPr>
        <w:t>Порядок рассмотрения обращений участников образовательных отношений</w:t>
      </w:r>
    </w:p>
    <w:p w:rsidR="00C27821" w:rsidRPr="00C27821" w:rsidRDefault="00CD31F3"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27821" w:rsidRPr="00C27821">
        <w:rPr>
          <w:rFonts w:ascii="Times New Roman" w:eastAsia="Times New Roman" w:hAnsi="Times New Roman" w:cs="Times New Roman"/>
          <w:color w:val="000000"/>
          <w:sz w:val="24"/>
          <w:szCs w:val="24"/>
          <w:lang w:eastAsia="ru-RU"/>
        </w:rPr>
        <w:t>.1. Комиссия рассматривает обращения, поступившие от участников образовательных отношений по вопросам реализации права на образование.</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roofErr w:type="gramStart"/>
      <w:r>
        <w:rPr>
          <w:rFonts w:ascii="Times New Roman" w:eastAsia="Times New Roman" w:hAnsi="Times New Roman" w:cs="Times New Roman"/>
          <w:color w:val="000000"/>
          <w:sz w:val="24"/>
          <w:szCs w:val="24"/>
          <w:lang w:eastAsia="ru-RU"/>
        </w:rPr>
        <w:t>2.</w:t>
      </w:r>
      <w:r w:rsidR="00C27821" w:rsidRPr="00C27821">
        <w:rPr>
          <w:rFonts w:ascii="Times New Roman" w:eastAsia="Times New Roman" w:hAnsi="Times New Roman" w:cs="Times New Roman"/>
          <w:color w:val="000000"/>
          <w:sz w:val="24"/>
          <w:szCs w:val="24"/>
          <w:lang w:eastAsia="ru-RU"/>
        </w:rPr>
        <w:t>Обучающиеся</w:t>
      </w:r>
      <w:proofErr w:type="gramEnd"/>
      <w:r w:rsidR="00C27821" w:rsidRPr="00C27821">
        <w:rPr>
          <w:rFonts w:ascii="Times New Roman" w:eastAsia="Times New Roman" w:hAnsi="Times New Roman" w:cs="Times New Roman"/>
          <w:color w:val="000000"/>
          <w:sz w:val="24"/>
          <w:szCs w:val="24"/>
          <w:lang w:eastAsia="ru-RU"/>
        </w:rPr>
        <w:t xml:space="preserve">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C27821" w:rsidRPr="00C27821">
        <w:rPr>
          <w:rFonts w:ascii="Times New Roman" w:eastAsia="Times New Roman" w:hAnsi="Times New Roman" w:cs="Times New Roman"/>
          <w:color w:val="000000"/>
          <w:sz w:val="24"/>
          <w:szCs w:val="24"/>
          <w:lang w:eastAsia="ru-RU"/>
        </w:rPr>
        <w:t>Обращение в письменной форме подается ответственному секретарю Комиссии, который фиксирует в журнале его поступление и выдает расписку о его принятии.</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C27821" w:rsidRPr="00C27821">
        <w:rPr>
          <w:rFonts w:ascii="Times New Roman" w:eastAsia="Times New Roman" w:hAnsi="Times New Roman" w:cs="Times New Roman"/>
          <w:color w:val="000000"/>
          <w:sz w:val="24"/>
          <w:szCs w:val="24"/>
          <w:lang w:eastAsia="ru-RU"/>
        </w:rPr>
        <w:t>К обращению могут прилагаться необходимые материалы: конкретные факты или признаки нарушений прав участников образовательных отношений, лица, допустившие нарушения, обстоятельства.</w:t>
      </w:r>
    </w:p>
    <w:p w:rsidR="00C27821" w:rsidRPr="00C27821" w:rsidRDefault="00CD31F3"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C27821" w:rsidRPr="00C27821">
        <w:rPr>
          <w:rFonts w:ascii="Times New Roman" w:eastAsia="Times New Roman" w:hAnsi="Times New Roman" w:cs="Times New Roman"/>
          <w:color w:val="000000"/>
          <w:sz w:val="24"/>
          <w:szCs w:val="24"/>
          <w:lang w:eastAsia="ru-RU"/>
        </w:rPr>
        <w:t>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r>
        <w:rPr>
          <w:rFonts w:ascii="Times New Roman" w:eastAsia="Times New Roman" w:hAnsi="Times New Roman" w:cs="Times New Roman"/>
          <w:color w:val="000000"/>
          <w:sz w:val="24"/>
          <w:szCs w:val="24"/>
          <w:lang w:eastAsia="ru-RU"/>
        </w:rPr>
        <w:t>.</w:t>
      </w:r>
    </w:p>
    <w:p w:rsidR="00C27821" w:rsidRPr="00C27821" w:rsidRDefault="00CD31F3" w:rsidP="00CD31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C27821" w:rsidRPr="00C27821">
        <w:rPr>
          <w:rFonts w:ascii="Times New Roman" w:eastAsia="Times New Roman" w:hAnsi="Times New Roman" w:cs="Times New Roman"/>
          <w:color w:val="000000"/>
          <w:sz w:val="24"/>
          <w:szCs w:val="24"/>
          <w:shd w:val="clear" w:color="auto" w:fill="FFFFFF"/>
          <w:lang w:eastAsia="ru-RU"/>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7821" w:rsidRPr="00C27821" w:rsidRDefault="00C27821" w:rsidP="00C27821">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b/>
          <w:bCs/>
          <w:color w:val="000000"/>
          <w:sz w:val="24"/>
          <w:szCs w:val="24"/>
          <w:lang w:eastAsia="ru-RU"/>
        </w:rPr>
        <w:t>Заключительные положения</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 xml:space="preserve">5.1. Положение принимается с учетом мнения </w:t>
      </w:r>
      <w:proofErr w:type="spellStart"/>
      <w:r w:rsidR="00574109">
        <w:rPr>
          <w:rFonts w:ascii="Times New Roman" w:eastAsia="Times New Roman" w:hAnsi="Times New Roman" w:cs="Times New Roman"/>
          <w:color w:val="000000"/>
          <w:sz w:val="24"/>
          <w:szCs w:val="24"/>
          <w:lang w:eastAsia="ru-RU"/>
        </w:rPr>
        <w:t>СМиД</w:t>
      </w:r>
      <w:proofErr w:type="spellEnd"/>
      <w:r w:rsidR="00574109">
        <w:rPr>
          <w:rFonts w:ascii="Times New Roman" w:eastAsia="Times New Roman" w:hAnsi="Times New Roman" w:cs="Times New Roman"/>
          <w:color w:val="000000"/>
          <w:sz w:val="24"/>
          <w:szCs w:val="24"/>
          <w:lang w:eastAsia="ru-RU"/>
        </w:rPr>
        <w:t xml:space="preserve">, первичной профсоюзной </w:t>
      </w:r>
      <w:proofErr w:type="gramStart"/>
      <w:r w:rsidR="00574109">
        <w:rPr>
          <w:rFonts w:ascii="Times New Roman" w:eastAsia="Times New Roman" w:hAnsi="Times New Roman" w:cs="Times New Roman"/>
          <w:color w:val="000000"/>
          <w:sz w:val="24"/>
          <w:szCs w:val="24"/>
          <w:lang w:eastAsia="ru-RU"/>
        </w:rPr>
        <w:t xml:space="preserve">организации, </w:t>
      </w:r>
      <w:r w:rsidRPr="00C27821">
        <w:rPr>
          <w:rFonts w:ascii="Times New Roman" w:eastAsia="Times New Roman" w:hAnsi="Times New Roman" w:cs="Times New Roman"/>
          <w:color w:val="000000"/>
          <w:sz w:val="24"/>
          <w:szCs w:val="24"/>
          <w:lang w:eastAsia="ru-RU"/>
        </w:rPr>
        <w:t> а</w:t>
      </w:r>
      <w:proofErr w:type="gramEnd"/>
      <w:r w:rsidRPr="00C27821">
        <w:rPr>
          <w:rFonts w:ascii="Times New Roman" w:eastAsia="Times New Roman" w:hAnsi="Times New Roman" w:cs="Times New Roman"/>
          <w:color w:val="000000"/>
          <w:sz w:val="24"/>
          <w:szCs w:val="24"/>
          <w:lang w:eastAsia="ru-RU"/>
        </w:rPr>
        <w:t xml:space="preserve"> также представительного органа работников организации, осуществляющей образовательную деятельность.</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7821">
        <w:rPr>
          <w:rFonts w:ascii="Times New Roman" w:eastAsia="Times New Roman" w:hAnsi="Times New Roman" w:cs="Times New Roman"/>
          <w:color w:val="000000"/>
          <w:sz w:val="24"/>
          <w:szCs w:val="24"/>
          <w:lang w:eastAsia="ru-RU"/>
        </w:rPr>
        <w:t>5.2. Изменения в Положение могут быть внесены только с учетом мнения</w:t>
      </w:r>
      <w:r w:rsidR="00574109" w:rsidRPr="00574109">
        <w:rPr>
          <w:rFonts w:ascii="Times New Roman" w:eastAsia="Times New Roman" w:hAnsi="Times New Roman" w:cs="Times New Roman"/>
          <w:color w:val="000000"/>
          <w:sz w:val="24"/>
          <w:szCs w:val="24"/>
          <w:lang w:eastAsia="ru-RU"/>
        </w:rPr>
        <w:t xml:space="preserve"> </w:t>
      </w:r>
      <w:proofErr w:type="spellStart"/>
      <w:r w:rsidR="00574109">
        <w:rPr>
          <w:rFonts w:ascii="Times New Roman" w:eastAsia="Times New Roman" w:hAnsi="Times New Roman" w:cs="Times New Roman"/>
          <w:color w:val="000000"/>
          <w:sz w:val="24"/>
          <w:szCs w:val="24"/>
          <w:lang w:eastAsia="ru-RU"/>
        </w:rPr>
        <w:t>СМиД</w:t>
      </w:r>
      <w:proofErr w:type="spellEnd"/>
      <w:r w:rsidR="00574109">
        <w:rPr>
          <w:rFonts w:ascii="Times New Roman" w:eastAsia="Times New Roman" w:hAnsi="Times New Roman" w:cs="Times New Roman"/>
          <w:color w:val="000000"/>
          <w:sz w:val="24"/>
          <w:szCs w:val="24"/>
          <w:lang w:eastAsia="ru-RU"/>
        </w:rPr>
        <w:t>, первичной профсоюзной организации</w:t>
      </w:r>
      <w:r w:rsidRPr="00C27821">
        <w:rPr>
          <w:rFonts w:ascii="Times New Roman" w:eastAsia="Times New Roman" w:hAnsi="Times New Roman" w:cs="Times New Roman"/>
          <w:color w:val="000000"/>
          <w:sz w:val="24"/>
          <w:szCs w:val="24"/>
          <w:lang w:eastAsia="ru-RU"/>
        </w:rPr>
        <w:t>, а также представительного органа работников организации, осуществляющей образовательную деятельность.</w:t>
      </w:r>
    </w:p>
    <w:p w:rsidR="00C27821" w:rsidRPr="00C27821" w:rsidRDefault="00C27821" w:rsidP="00C278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7821" w:rsidRPr="00C27821" w:rsidRDefault="00C27821" w:rsidP="00C27821">
      <w:pPr>
        <w:spacing w:after="0" w:line="240" w:lineRule="auto"/>
        <w:jc w:val="both"/>
        <w:rPr>
          <w:rFonts w:ascii="Times New Roman" w:hAnsi="Times New Roman" w:cs="Times New Roman"/>
          <w:sz w:val="24"/>
          <w:szCs w:val="24"/>
        </w:rPr>
      </w:pPr>
    </w:p>
    <w:sectPr w:rsidR="00C27821" w:rsidRPr="00C27821" w:rsidSect="00C2782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BE0"/>
    <w:multiLevelType w:val="multilevel"/>
    <w:tmpl w:val="920E8D0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01612"/>
    <w:multiLevelType w:val="multilevel"/>
    <w:tmpl w:val="AEE8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4F18"/>
    <w:multiLevelType w:val="multilevel"/>
    <w:tmpl w:val="2D50B7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910DE"/>
    <w:multiLevelType w:val="multilevel"/>
    <w:tmpl w:val="7AEC3E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2A2810"/>
    <w:multiLevelType w:val="multilevel"/>
    <w:tmpl w:val="4572B9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83E75"/>
    <w:multiLevelType w:val="multilevel"/>
    <w:tmpl w:val="A1C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53C7A"/>
    <w:multiLevelType w:val="multilevel"/>
    <w:tmpl w:val="C1F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73968"/>
    <w:multiLevelType w:val="multilevel"/>
    <w:tmpl w:val="0EA66384"/>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70462"/>
    <w:multiLevelType w:val="multilevel"/>
    <w:tmpl w:val="C38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373E2"/>
    <w:multiLevelType w:val="multilevel"/>
    <w:tmpl w:val="C8027B4C"/>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AA1082"/>
    <w:multiLevelType w:val="multilevel"/>
    <w:tmpl w:val="1CCAD0A4"/>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135C0"/>
    <w:multiLevelType w:val="multilevel"/>
    <w:tmpl w:val="6414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159AD"/>
    <w:multiLevelType w:val="multilevel"/>
    <w:tmpl w:val="2CC6F33A"/>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844AB"/>
    <w:multiLevelType w:val="multilevel"/>
    <w:tmpl w:val="36442BF4"/>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527450"/>
    <w:multiLevelType w:val="multilevel"/>
    <w:tmpl w:val="F126DFF6"/>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337A50"/>
    <w:multiLevelType w:val="multilevel"/>
    <w:tmpl w:val="4418D3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55AD7"/>
    <w:multiLevelType w:val="multilevel"/>
    <w:tmpl w:val="86F250B0"/>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C804D1"/>
    <w:multiLevelType w:val="multilevel"/>
    <w:tmpl w:val="D368F81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94388"/>
    <w:multiLevelType w:val="multilevel"/>
    <w:tmpl w:val="F04A10A4"/>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AF4EFD"/>
    <w:multiLevelType w:val="multilevel"/>
    <w:tmpl w:val="2548BF74"/>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D54A81"/>
    <w:multiLevelType w:val="multilevel"/>
    <w:tmpl w:val="04B6242C"/>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3C4F3B"/>
    <w:multiLevelType w:val="multilevel"/>
    <w:tmpl w:val="BE7080B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13711A"/>
    <w:multiLevelType w:val="multilevel"/>
    <w:tmpl w:val="9C04C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0A4D50"/>
    <w:multiLevelType w:val="multilevel"/>
    <w:tmpl w:val="8EC821F2"/>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D87782"/>
    <w:multiLevelType w:val="multilevel"/>
    <w:tmpl w:val="043A85B4"/>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B4270F"/>
    <w:multiLevelType w:val="multilevel"/>
    <w:tmpl w:val="6506F5F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AF660BE"/>
    <w:multiLevelType w:val="multilevel"/>
    <w:tmpl w:val="30B2747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726991"/>
    <w:multiLevelType w:val="multilevel"/>
    <w:tmpl w:val="4B4294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02043B"/>
    <w:multiLevelType w:val="multilevel"/>
    <w:tmpl w:val="ECBA46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9322A3"/>
    <w:multiLevelType w:val="multilevel"/>
    <w:tmpl w:val="F4D42F9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965701"/>
    <w:multiLevelType w:val="multilevel"/>
    <w:tmpl w:val="0B92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45C05"/>
    <w:multiLevelType w:val="multilevel"/>
    <w:tmpl w:val="EE7ED8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BE269F"/>
    <w:multiLevelType w:val="multilevel"/>
    <w:tmpl w:val="C3FC10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510642"/>
    <w:multiLevelType w:val="multilevel"/>
    <w:tmpl w:val="8BDA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72BC7"/>
    <w:multiLevelType w:val="multilevel"/>
    <w:tmpl w:val="7A7C7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6950AD"/>
    <w:multiLevelType w:val="multilevel"/>
    <w:tmpl w:val="642429EE"/>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C045E7"/>
    <w:multiLevelType w:val="multilevel"/>
    <w:tmpl w:val="EF64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C24EF3"/>
    <w:multiLevelType w:val="multilevel"/>
    <w:tmpl w:val="14C6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0"/>
  </w:num>
  <w:num w:numId="3">
    <w:abstractNumId w:val="11"/>
  </w:num>
  <w:num w:numId="4">
    <w:abstractNumId w:val="1"/>
  </w:num>
  <w:num w:numId="5">
    <w:abstractNumId w:val="8"/>
  </w:num>
  <w:num w:numId="6">
    <w:abstractNumId w:val="31"/>
  </w:num>
  <w:num w:numId="7">
    <w:abstractNumId w:val="3"/>
  </w:num>
  <w:num w:numId="8">
    <w:abstractNumId w:val="6"/>
  </w:num>
  <w:num w:numId="9">
    <w:abstractNumId w:val="29"/>
  </w:num>
  <w:num w:numId="10">
    <w:abstractNumId w:val="2"/>
  </w:num>
  <w:num w:numId="11">
    <w:abstractNumId w:val="30"/>
  </w:num>
  <w:num w:numId="12">
    <w:abstractNumId w:val="16"/>
  </w:num>
  <w:num w:numId="13">
    <w:abstractNumId w:val="32"/>
  </w:num>
  <w:num w:numId="14">
    <w:abstractNumId w:val="33"/>
  </w:num>
  <w:num w:numId="15">
    <w:abstractNumId w:val="36"/>
  </w:num>
  <w:num w:numId="16">
    <w:abstractNumId w:val="15"/>
  </w:num>
  <w:num w:numId="17">
    <w:abstractNumId w:val="37"/>
  </w:num>
  <w:num w:numId="18">
    <w:abstractNumId w:val="4"/>
  </w:num>
  <w:num w:numId="19">
    <w:abstractNumId w:val="5"/>
  </w:num>
  <w:num w:numId="20">
    <w:abstractNumId w:val="10"/>
  </w:num>
  <w:num w:numId="21">
    <w:abstractNumId w:val="27"/>
  </w:num>
  <w:num w:numId="22">
    <w:abstractNumId w:val="21"/>
  </w:num>
  <w:num w:numId="23">
    <w:abstractNumId w:val="17"/>
  </w:num>
  <w:num w:numId="24">
    <w:abstractNumId w:val="14"/>
  </w:num>
  <w:num w:numId="25">
    <w:abstractNumId w:val="18"/>
  </w:num>
  <w:num w:numId="26">
    <w:abstractNumId w:val="26"/>
  </w:num>
  <w:num w:numId="27">
    <w:abstractNumId w:val="20"/>
  </w:num>
  <w:num w:numId="28">
    <w:abstractNumId w:val="7"/>
  </w:num>
  <w:num w:numId="29">
    <w:abstractNumId w:val="9"/>
  </w:num>
  <w:num w:numId="30">
    <w:abstractNumId w:val="23"/>
  </w:num>
  <w:num w:numId="31">
    <w:abstractNumId w:val="24"/>
  </w:num>
  <w:num w:numId="32">
    <w:abstractNumId w:val="25"/>
  </w:num>
  <w:num w:numId="33">
    <w:abstractNumId w:val="13"/>
  </w:num>
  <w:num w:numId="34">
    <w:abstractNumId w:val="19"/>
  </w:num>
  <w:num w:numId="35">
    <w:abstractNumId w:val="12"/>
  </w:num>
  <w:num w:numId="36">
    <w:abstractNumId w:val="22"/>
  </w:num>
  <w:num w:numId="37">
    <w:abstractNumId w:val="2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7BF3"/>
    <w:rsid w:val="0014599F"/>
    <w:rsid w:val="00437BF3"/>
    <w:rsid w:val="005650A0"/>
    <w:rsid w:val="00574109"/>
    <w:rsid w:val="005746FB"/>
    <w:rsid w:val="007B1C6E"/>
    <w:rsid w:val="00995BF6"/>
    <w:rsid w:val="00C27821"/>
    <w:rsid w:val="00C757C7"/>
    <w:rsid w:val="00CD31F3"/>
    <w:rsid w:val="00CD65A0"/>
    <w:rsid w:val="00FD5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1B14"/>
  <w15:docId w15:val="{9C05D735-75B6-470C-B2D8-C2DB3B07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6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7821"/>
  </w:style>
  <w:style w:type="paragraph" w:customStyle="1" w:styleId="a4">
    <w:name w:val="Знак Знак Знак Знак"/>
    <w:basedOn w:val="a"/>
    <w:uiPriority w:val="99"/>
    <w:rsid w:val="00C27821"/>
    <w:pPr>
      <w:spacing w:after="160" w:line="240" w:lineRule="exact"/>
    </w:pPr>
    <w:rPr>
      <w:rFonts w:ascii="Verdana" w:eastAsia="Times New Roman" w:hAnsi="Verdana" w:cs="Verdana"/>
      <w:sz w:val="20"/>
      <w:szCs w:val="20"/>
      <w:lang w:val="en-US"/>
    </w:rPr>
  </w:style>
  <w:style w:type="paragraph" w:styleId="a5">
    <w:name w:val="List Paragraph"/>
    <w:basedOn w:val="a"/>
    <w:uiPriority w:val="34"/>
    <w:qFormat/>
    <w:rsid w:val="00CD31F3"/>
    <w:pPr>
      <w:ind w:left="720"/>
      <w:contextualSpacing/>
    </w:pPr>
  </w:style>
  <w:style w:type="paragraph" w:styleId="a6">
    <w:name w:val="Balloon Text"/>
    <w:basedOn w:val="a"/>
    <w:link w:val="a7"/>
    <w:uiPriority w:val="99"/>
    <w:semiHidden/>
    <w:unhideWhenUsed/>
    <w:rsid w:val="00C757C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75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6</cp:revision>
  <dcterms:created xsi:type="dcterms:W3CDTF">2019-01-09T08:58:00Z</dcterms:created>
  <dcterms:modified xsi:type="dcterms:W3CDTF">2019-03-12T11:39:00Z</dcterms:modified>
</cp:coreProperties>
</file>